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C55" w:rsidRPr="00047C55" w:rsidRDefault="00047C55" w:rsidP="00047C55">
      <w:pPr>
        <w:ind w:left="5760" w:firstLine="720"/>
        <w:rPr>
          <w:rFonts w:ascii="MicrogrammaDBolExt" w:hAnsi="MicrogrammaDBolExt" w:cs="Arial"/>
          <w:color w:val="000000"/>
          <w:sz w:val="32"/>
          <w:szCs w:val="1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0B67493" wp14:editId="52A310DB">
            <wp:simplePos x="0" y="0"/>
            <wp:positionH relativeFrom="column">
              <wp:posOffset>-342900</wp:posOffset>
            </wp:positionH>
            <wp:positionV relativeFrom="paragraph">
              <wp:posOffset>113665</wp:posOffset>
            </wp:positionV>
            <wp:extent cx="684530" cy="684530"/>
            <wp:effectExtent l="0" t="0" r="1270" b="1270"/>
            <wp:wrapTight wrapText="bothSides">
              <wp:wrapPolygon edited="0">
                <wp:start x="0" y="0"/>
                <wp:lineTo x="0" y="21039"/>
                <wp:lineTo x="21039" y="21039"/>
                <wp:lineTo x="21039" y="0"/>
                <wp:lineTo x="0" y="0"/>
              </wp:wrapPolygon>
            </wp:wrapTight>
            <wp:docPr id="1" name="Picture 1" descr="http://vitahealthfoodsniagara.ca/earthscience-logo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385330257696_570" descr="http://vitahealthfoodsniagara.ca/earthscience-logo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2"/>
          <w:szCs w:val="22"/>
        </w:rPr>
        <w:t>Name________________</w:t>
      </w:r>
    </w:p>
    <w:p w:rsidR="00047C55" w:rsidRDefault="00047C55" w:rsidP="00047C55">
      <w:pPr>
        <w:ind w:left="1620" w:firstLine="1260"/>
        <w:jc w:val="center"/>
        <w:rPr>
          <w:rFonts w:ascii="Arial" w:hAnsi="Arial" w:cs="Arial"/>
          <w:color w:val="000000"/>
          <w:sz w:val="22"/>
          <w:szCs w:val="22"/>
        </w:rPr>
      </w:pPr>
    </w:p>
    <w:p w:rsidR="00047C55" w:rsidRDefault="00047C55" w:rsidP="00047C55">
      <w:pPr>
        <w:ind w:left="1620" w:firstLine="1260"/>
        <w:jc w:val="center"/>
        <w:rPr>
          <w:rFonts w:ascii="Arial" w:hAnsi="Arial" w:cs="Arial"/>
          <w:color w:val="000000"/>
          <w:sz w:val="22"/>
          <w:szCs w:val="22"/>
        </w:rPr>
      </w:pPr>
    </w:p>
    <w:p w:rsidR="00047C55" w:rsidRPr="00047C55" w:rsidRDefault="00047C55" w:rsidP="00047C55">
      <w:pPr>
        <w:ind w:left="-540"/>
        <w:rPr>
          <w:rFonts w:ascii="Magneto" w:hAnsi="Magneto" w:cs="Arial"/>
          <w:color w:val="000000"/>
          <w:szCs w:val="12"/>
        </w:rPr>
      </w:pPr>
      <w:r w:rsidRPr="00047C55">
        <w:rPr>
          <w:rFonts w:ascii="Magneto" w:hAnsi="Magneto" w:cs="Arial"/>
          <w:color w:val="000000"/>
          <w:szCs w:val="12"/>
        </w:rPr>
        <w:t>Rocks</w:t>
      </w:r>
    </w:p>
    <w:p w:rsidR="00047C55" w:rsidRDefault="00047C55" w:rsidP="00047C55">
      <w:pPr>
        <w:ind w:left="-540"/>
        <w:rPr>
          <w:rFonts w:ascii="Arial" w:hAnsi="Arial" w:cs="Arial"/>
          <w:color w:val="000000"/>
          <w:szCs w:val="12"/>
        </w:rPr>
      </w:pPr>
      <w:r>
        <w:rPr>
          <w:rFonts w:ascii="Arial" w:hAnsi="Arial" w:cs="Arial"/>
          <w:color w:val="000000"/>
          <w:szCs w:val="12"/>
        </w:rPr>
        <w:t>Chapter 6</w:t>
      </w:r>
      <w:bookmarkStart w:id="0" w:name="_GoBack"/>
      <w:bookmarkEnd w:id="0"/>
      <w:r>
        <w:rPr>
          <w:rFonts w:ascii="Arial" w:hAnsi="Arial" w:cs="Arial"/>
          <w:color w:val="000000"/>
          <w:szCs w:val="12"/>
        </w:rPr>
        <w:t>:  More stuff</w:t>
      </w:r>
    </w:p>
    <w:p w:rsidR="00047C55" w:rsidRDefault="00047C55" w:rsidP="00047C55">
      <w:pPr>
        <w:ind w:left="-540"/>
        <w:rPr>
          <w:rFonts w:ascii="Arial" w:hAnsi="Arial" w:cs="Arial"/>
          <w:color w:val="000000"/>
          <w:szCs w:val="12"/>
        </w:rPr>
      </w:pPr>
    </w:p>
    <w:tbl>
      <w:tblPr>
        <w:tblStyle w:val="TableGrid"/>
        <w:tblW w:w="0" w:type="auto"/>
        <w:tblInd w:w="-54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047C55" w:rsidTr="00047C55">
        <w:tc>
          <w:tcPr>
            <w:tcW w:w="4788" w:type="dxa"/>
            <w:vMerge w:val="restart"/>
          </w:tcPr>
          <w:p w:rsidR="00047C55" w:rsidRPr="00047C55" w:rsidRDefault="00047C55" w:rsidP="00047C55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" w:hAnsi="Arial" w:cs="Arial"/>
                <w:color w:val="000000"/>
                <w:szCs w:val="12"/>
              </w:rPr>
            </w:pPr>
            <w:r>
              <w:rPr>
                <w:rFonts w:ascii="Arial" w:hAnsi="Arial" w:cs="Arial"/>
                <w:color w:val="000000"/>
                <w:szCs w:val="12"/>
              </w:rPr>
              <w:t xml:space="preserve"> What two elements join with water to form acid rain?</w:t>
            </w:r>
          </w:p>
        </w:tc>
        <w:tc>
          <w:tcPr>
            <w:tcW w:w="4788" w:type="dxa"/>
          </w:tcPr>
          <w:p w:rsidR="00047C55" w:rsidRDefault="00047C55" w:rsidP="00047C55">
            <w:pPr>
              <w:rPr>
                <w:rFonts w:ascii="Arial" w:hAnsi="Arial" w:cs="Arial"/>
                <w:color w:val="000000"/>
                <w:szCs w:val="12"/>
              </w:rPr>
            </w:pPr>
            <w:r>
              <w:rPr>
                <w:rFonts w:ascii="Arial" w:hAnsi="Arial" w:cs="Arial"/>
                <w:color w:val="000000"/>
                <w:szCs w:val="12"/>
              </w:rPr>
              <w:t>1.</w:t>
            </w:r>
          </w:p>
        </w:tc>
      </w:tr>
      <w:tr w:rsidR="00047C55" w:rsidTr="00047C55">
        <w:tc>
          <w:tcPr>
            <w:tcW w:w="4788" w:type="dxa"/>
            <w:vMerge/>
          </w:tcPr>
          <w:p w:rsidR="00047C55" w:rsidRPr="00047C55" w:rsidRDefault="00047C55" w:rsidP="00047C55">
            <w:pPr>
              <w:ind w:left="450"/>
              <w:rPr>
                <w:rFonts w:ascii="Arial" w:hAnsi="Arial" w:cs="Arial"/>
                <w:color w:val="000000"/>
                <w:szCs w:val="12"/>
              </w:rPr>
            </w:pPr>
          </w:p>
        </w:tc>
        <w:tc>
          <w:tcPr>
            <w:tcW w:w="4788" w:type="dxa"/>
          </w:tcPr>
          <w:p w:rsidR="00047C55" w:rsidRDefault="00047C55" w:rsidP="00047C55">
            <w:pPr>
              <w:rPr>
                <w:rFonts w:ascii="Arial" w:hAnsi="Arial" w:cs="Arial"/>
                <w:color w:val="000000"/>
                <w:szCs w:val="12"/>
              </w:rPr>
            </w:pPr>
            <w:r>
              <w:rPr>
                <w:rFonts w:ascii="Arial" w:hAnsi="Arial" w:cs="Arial"/>
                <w:color w:val="000000"/>
                <w:szCs w:val="12"/>
              </w:rPr>
              <w:t>2.</w:t>
            </w:r>
          </w:p>
        </w:tc>
      </w:tr>
      <w:tr w:rsidR="00047C55" w:rsidTr="00047C55">
        <w:tc>
          <w:tcPr>
            <w:tcW w:w="4788" w:type="dxa"/>
          </w:tcPr>
          <w:p w:rsidR="00047C55" w:rsidRPr="00047C55" w:rsidRDefault="00047C55" w:rsidP="00047C55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" w:hAnsi="Arial" w:cs="Arial"/>
                <w:color w:val="000000"/>
                <w:szCs w:val="12"/>
              </w:rPr>
            </w:pPr>
            <w:r>
              <w:rPr>
                <w:rFonts w:ascii="Arial" w:hAnsi="Arial" w:cs="Arial"/>
                <w:color w:val="000000"/>
                <w:szCs w:val="12"/>
              </w:rPr>
              <w:t>What process produces these elements?</w:t>
            </w:r>
          </w:p>
        </w:tc>
        <w:tc>
          <w:tcPr>
            <w:tcW w:w="4788" w:type="dxa"/>
          </w:tcPr>
          <w:p w:rsidR="00047C55" w:rsidRDefault="00047C55" w:rsidP="00047C55">
            <w:pPr>
              <w:rPr>
                <w:rFonts w:ascii="Arial" w:hAnsi="Arial" w:cs="Arial"/>
                <w:color w:val="000000"/>
                <w:szCs w:val="12"/>
              </w:rPr>
            </w:pPr>
          </w:p>
        </w:tc>
      </w:tr>
      <w:tr w:rsidR="00047C55" w:rsidTr="00047C55">
        <w:tc>
          <w:tcPr>
            <w:tcW w:w="4788" w:type="dxa"/>
          </w:tcPr>
          <w:p w:rsidR="00047C55" w:rsidRDefault="00047C55" w:rsidP="00047C55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" w:hAnsi="Arial" w:cs="Arial"/>
                <w:color w:val="000000"/>
                <w:szCs w:val="12"/>
              </w:rPr>
            </w:pPr>
            <w:r>
              <w:rPr>
                <w:rFonts w:ascii="Arial" w:hAnsi="Arial" w:cs="Arial"/>
                <w:color w:val="000000"/>
                <w:szCs w:val="12"/>
              </w:rPr>
              <w:t>What are the harmful effects of acid rain?</w:t>
            </w:r>
          </w:p>
          <w:p w:rsidR="00047C55" w:rsidRPr="00047C55" w:rsidRDefault="00047C55" w:rsidP="00047C55">
            <w:pPr>
              <w:pStyle w:val="ListParagraph"/>
              <w:ind w:left="450"/>
              <w:rPr>
                <w:rFonts w:ascii="Arial" w:hAnsi="Arial" w:cs="Arial"/>
                <w:color w:val="000000"/>
                <w:szCs w:val="12"/>
              </w:rPr>
            </w:pPr>
          </w:p>
        </w:tc>
        <w:tc>
          <w:tcPr>
            <w:tcW w:w="4788" w:type="dxa"/>
          </w:tcPr>
          <w:p w:rsidR="00047C55" w:rsidRDefault="00047C55" w:rsidP="00047C55">
            <w:pPr>
              <w:rPr>
                <w:rFonts w:ascii="Arial" w:hAnsi="Arial" w:cs="Arial"/>
                <w:color w:val="000000"/>
                <w:szCs w:val="12"/>
              </w:rPr>
            </w:pPr>
          </w:p>
        </w:tc>
      </w:tr>
      <w:tr w:rsidR="00047C55" w:rsidTr="00047C55">
        <w:tc>
          <w:tcPr>
            <w:tcW w:w="4788" w:type="dxa"/>
          </w:tcPr>
          <w:p w:rsidR="00047C55" w:rsidRDefault="00047C55" w:rsidP="00047C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Cs w:val="12"/>
              </w:rPr>
            </w:pPr>
            <w:r>
              <w:rPr>
                <w:rFonts w:ascii="Arial" w:hAnsi="Arial" w:cs="Arial"/>
                <w:color w:val="000000"/>
                <w:szCs w:val="12"/>
              </w:rPr>
              <w:t>How can acid rain be reduced?</w:t>
            </w:r>
          </w:p>
          <w:p w:rsidR="00047C55" w:rsidRPr="00047C55" w:rsidRDefault="00047C55" w:rsidP="00047C55">
            <w:pPr>
              <w:pStyle w:val="ListParagraph"/>
              <w:rPr>
                <w:rFonts w:ascii="Arial" w:hAnsi="Arial" w:cs="Arial"/>
                <w:color w:val="000000"/>
                <w:szCs w:val="12"/>
              </w:rPr>
            </w:pPr>
          </w:p>
        </w:tc>
        <w:tc>
          <w:tcPr>
            <w:tcW w:w="4788" w:type="dxa"/>
          </w:tcPr>
          <w:p w:rsidR="00047C55" w:rsidRDefault="00047C55" w:rsidP="00047C55">
            <w:pPr>
              <w:rPr>
                <w:rFonts w:ascii="Arial" w:hAnsi="Arial" w:cs="Arial"/>
                <w:color w:val="000000"/>
                <w:szCs w:val="12"/>
              </w:rPr>
            </w:pPr>
          </w:p>
        </w:tc>
      </w:tr>
      <w:tr w:rsidR="00911FA9" w:rsidTr="00047C55">
        <w:tc>
          <w:tcPr>
            <w:tcW w:w="4788" w:type="dxa"/>
            <w:vMerge w:val="restart"/>
          </w:tcPr>
          <w:p w:rsidR="00911FA9" w:rsidRPr="00047C55" w:rsidRDefault="00911FA9" w:rsidP="00047C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Cs w:val="12"/>
              </w:rPr>
            </w:pPr>
            <w:r>
              <w:rPr>
                <w:rFonts w:ascii="Arial" w:hAnsi="Arial" w:cs="Arial"/>
                <w:color w:val="000000"/>
                <w:szCs w:val="12"/>
              </w:rPr>
              <w:t>What factors contributed to the Dust Bowl?</w:t>
            </w:r>
          </w:p>
        </w:tc>
        <w:tc>
          <w:tcPr>
            <w:tcW w:w="4788" w:type="dxa"/>
          </w:tcPr>
          <w:p w:rsidR="00911FA9" w:rsidRDefault="00911FA9" w:rsidP="00047C55">
            <w:pPr>
              <w:rPr>
                <w:rFonts w:ascii="Arial" w:hAnsi="Arial" w:cs="Arial"/>
                <w:color w:val="000000"/>
                <w:szCs w:val="12"/>
              </w:rPr>
            </w:pPr>
            <w:r>
              <w:rPr>
                <w:rFonts w:ascii="Arial" w:hAnsi="Arial" w:cs="Arial"/>
                <w:color w:val="000000"/>
                <w:szCs w:val="12"/>
              </w:rPr>
              <w:t>1.</w:t>
            </w:r>
          </w:p>
        </w:tc>
      </w:tr>
      <w:tr w:rsidR="00911FA9" w:rsidTr="00047C55">
        <w:tc>
          <w:tcPr>
            <w:tcW w:w="4788" w:type="dxa"/>
            <w:vMerge/>
          </w:tcPr>
          <w:p w:rsidR="00911FA9" w:rsidRDefault="00911FA9" w:rsidP="00047C55">
            <w:pPr>
              <w:ind w:left="450"/>
              <w:rPr>
                <w:rFonts w:ascii="Arial" w:hAnsi="Arial" w:cs="Arial"/>
                <w:color w:val="000000"/>
                <w:szCs w:val="12"/>
              </w:rPr>
            </w:pPr>
          </w:p>
        </w:tc>
        <w:tc>
          <w:tcPr>
            <w:tcW w:w="4788" w:type="dxa"/>
          </w:tcPr>
          <w:p w:rsidR="00911FA9" w:rsidRDefault="00911FA9" w:rsidP="00047C55">
            <w:pPr>
              <w:rPr>
                <w:rFonts w:ascii="Arial" w:hAnsi="Arial" w:cs="Arial"/>
                <w:color w:val="000000"/>
                <w:szCs w:val="12"/>
              </w:rPr>
            </w:pPr>
            <w:r>
              <w:rPr>
                <w:rFonts w:ascii="Arial" w:hAnsi="Arial" w:cs="Arial"/>
                <w:color w:val="000000"/>
                <w:szCs w:val="12"/>
              </w:rPr>
              <w:t>2.</w:t>
            </w:r>
          </w:p>
          <w:p w:rsidR="00911FA9" w:rsidRDefault="00911FA9" w:rsidP="00047C55">
            <w:pPr>
              <w:rPr>
                <w:rFonts w:ascii="Arial" w:hAnsi="Arial" w:cs="Arial"/>
                <w:color w:val="000000"/>
                <w:szCs w:val="12"/>
              </w:rPr>
            </w:pPr>
          </w:p>
        </w:tc>
      </w:tr>
      <w:tr w:rsidR="00911FA9" w:rsidTr="00047C55">
        <w:tc>
          <w:tcPr>
            <w:tcW w:w="4788" w:type="dxa"/>
            <w:vMerge/>
          </w:tcPr>
          <w:p w:rsidR="00911FA9" w:rsidRDefault="00911FA9" w:rsidP="00047C55">
            <w:pPr>
              <w:ind w:left="450"/>
              <w:rPr>
                <w:rFonts w:ascii="Arial" w:hAnsi="Arial" w:cs="Arial"/>
                <w:color w:val="000000"/>
                <w:szCs w:val="12"/>
              </w:rPr>
            </w:pPr>
          </w:p>
        </w:tc>
        <w:tc>
          <w:tcPr>
            <w:tcW w:w="4788" w:type="dxa"/>
          </w:tcPr>
          <w:p w:rsidR="00911FA9" w:rsidRDefault="00911FA9" w:rsidP="00047C55">
            <w:pPr>
              <w:rPr>
                <w:rFonts w:ascii="Arial" w:hAnsi="Arial" w:cs="Arial"/>
                <w:color w:val="000000"/>
                <w:szCs w:val="12"/>
              </w:rPr>
            </w:pPr>
            <w:r>
              <w:rPr>
                <w:rFonts w:ascii="Arial" w:hAnsi="Arial" w:cs="Arial"/>
                <w:color w:val="000000"/>
                <w:szCs w:val="12"/>
              </w:rPr>
              <w:t>3.</w:t>
            </w:r>
          </w:p>
          <w:p w:rsidR="00911FA9" w:rsidRDefault="00911FA9" w:rsidP="00047C55">
            <w:pPr>
              <w:rPr>
                <w:rFonts w:ascii="Arial" w:hAnsi="Arial" w:cs="Arial"/>
                <w:color w:val="000000"/>
                <w:szCs w:val="12"/>
              </w:rPr>
            </w:pPr>
          </w:p>
        </w:tc>
      </w:tr>
      <w:tr w:rsidR="00911FA9" w:rsidTr="00047C55">
        <w:tc>
          <w:tcPr>
            <w:tcW w:w="4788" w:type="dxa"/>
          </w:tcPr>
          <w:p w:rsidR="00911FA9" w:rsidRDefault="00911FA9" w:rsidP="00911FA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Cs w:val="12"/>
              </w:rPr>
            </w:pPr>
            <w:r>
              <w:rPr>
                <w:rFonts w:ascii="Arial" w:hAnsi="Arial" w:cs="Arial"/>
                <w:color w:val="000000"/>
                <w:szCs w:val="12"/>
              </w:rPr>
              <w:t>What did farmers do to prevent this from happening again?</w:t>
            </w:r>
          </w:p>
          <w:p w:rsidR="009D0C0C" w:rsidRPr="00911FA9" w:rsidRDefault="009D0C0C" w:rsidP="009D0C0C">
            <w:pPr>
              <w:pStyle w:val="ListParagraph"/>
              <w:rPr>
                <w:rFonts w:ascii="Arial" w:hAnsi="Arial" w:cs="Arial"/>
                <w:color w:val="000000"/>
                <w:szCs w:val="12"/>
              </w:rPr>
            </w:pPr>
          </w:p>
        </w:tc>
        <w:tc>
          <w:tcPr>
            <w:tcW w:w="4788" w:type="dxa"/>
          </w:tcPr>
          <w:p w:rsidR="00911FA9" w:rsidRDefault="00911FA9" w:rsidP="00047C55">
            <w:pPr>
              <w:rPr>
                <w:rFonts w:ascii="Arial" w:hAnsi="Arial" w:cs="Arial"/>
                <w:color w:val="000000"/>
                <w:szCs w:val="12"/>
              </w:rPr>
            </w:pPr>
          </w:p>
        </w:tc>
      </w:tr>
      <w:tr w:rsidR="00911FA9" w:rsidTr="00047C55">
        <w:tc>
          <w:tcPr>
            <w:tcW w:w="4788" w:type="dxa"/>
          </w:tcPr>
          <w:p w:rsidR="00911FA9" w:rsidRDefault="00911FA9" w:rsidP="00911FA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Cs w:val="12"/>
              </w:rPr>
            </w:pPr>
            <w:r>
              <w:rPr>
                <w:rFonts w:ascii="Arial" w:hAnsi="Arial" w:cs="Arial"/>
                <w:color w:val="000000"/>
                <w:szCs w:val="12"/>
              </w:rPr>
              <w:t>What is contour farming?</w:t>
            </w:r>
          </w:p>
          <w:p w:rsidR="00911FA9" w:rsidRDefault="00911FA9" w:rsidP="00911FA9">
            <w:pPr>
              <w:pStyle w:val="ListParagraph"/>
              <w:rPr>
                <w:rFonts w:ascii="Arial" w:hAnsi="Arial" w:cs="Arial"/>
                <w:color w:val="000000"/>
                <w:szCs w:val="12"/>
              </w:rPr>
            </w:pPr>
          </w:p>
          <w:p w:rsidR="009D0C0C" w:rsidRDefault="009D0C0C" w:rsidP="00911FA9">
            <w:pPr>
              <w:pStyle w:val="ListParagraph"/>
              <w:rPr>
                <w:rFonts w:ascii="Arial" w:hAnsi="Arial" w:cs="Arial"/>
                <w:color w:val="000000"/>
                <w:szCs w:val="12"/>
              </w:rPr>
            </w:pPr>
          </w:p>
        </w:tc>
        <w:tc>
          <w:tcPr>
            <w:tcW w:w="4788" w:type="dxa"/>
          </w:tcPr>
          <w:p w:rsidR="00911FA9" w:rsidRDefault="00911FA9" w:rsidP="00047C55">
            <w:pPr>
              <w:rPr>
                <w:rFonts w:ascii="Arial" w:hAnsi="Arial" w:cs="Arial"/>
                <w:color w:val="000000"/>
                <w:szCs w:val="12"/>
              </w:rPr>
            </w:pPr>
          </w:p>
        </w:tc>
      </w:tr>
      <w:tr w:rsidR="00911FA9" w:rsidTr="00047C55">
        <w:tc>
          <w:tcPr>
            <w:tcW w:w="4788" w:type="dxa"/>
          </w:tcPr>
          <w:p w:rsidR="00911FA9" w:rsidRDefault="00911FA9" w:rsidP="00911FA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Cs w:val="12"/>
              </w:rPr>
            </w:pPr>
            <w:r>
              <w:rPr>
                <w:rFonts w:ascii="Arial" w:hAnsi="Arial" w:cs="Arial"/>
                <w:color w:val="000000"/>
                <w:szCs w:val="12"/>
              </w:rPr>
              <w:t>How does it protect the soil?</w:t>
            </w:r>
          </w:p>
          <w:p w:rsidR="00911FA9" w:rsidRDefault="00911FA9" w:rsidP="00911FA9">
            <w:pPr>
              <w:pStyle w:val="ListParagraph"/>
              <w:rPr>
                <w:rFonts w:ascii="Arial" w:hAnsi="Arial" w:cs="Arial"/>
                <w:color w:val="000000"/>
                <w:szCs w:val="12"/>
              </w:rPr>
            </w:pPr>
          </w:p>
        </w:tc>
        <w:tc>
          <w:tcPr>
            <w:tcW w:w="4788" w:type="dxa"/>
          </w:tcPr>
          <w:p w:rsidR="00911FA9" w:rsidRDefault="00911FA9" w:rsidP="00047C55">
            <w:pPr>
              <w:rPr>
                <w:rFonts w:ascii="Arial" w:hAnsi="Arial" w:cs="Arial"/>
                <w:color w:val="000000"/>
                <w:szCs w:val="12"/>
              </w:rPr>
            </w:pPr>
          </w:p>
        </w:tc>
      </w:tr>
      <w:tr w:rsidR="00911FA9" w:rsidTr="00047C55">
        <w:tc>
          <w:tcPr>
            <w:tcW w:w="4788" w:type="dxa"/>
          </w:tcPr>
          <w:p w:rsidR="00911FA9" w:rsidRDefault="00911FA9" w:rsidP="00911FA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Cs w:val="12"/>
              </w:rPr>
            </w:pPr>
            <w:r>
              <w:rPr>
                <w:rFonts w:ascii="Arial" w:hAnsi="Arial" w:cs="Arial"/>
                <w:color w:val="000000"/>
                <w:szCs w:val="12"/>
              </w:rPr>
              <w:t>What is a delta?</w:t>
            </w:r>
          </w:p>
          <w:p w:rsidR="00911FA9" w:rsidRDefault="00911FA9" w:rsidP="00911FA9">
            <w:pPr>
              <w:pStyle w:val="ListParagraph"/>
              <w:rPr>
                <w:rFonts w:ascii="Arial" w:hAnsi="Arial" w:cs="Arial"/>
                <w:color w:val="000000"/>
                <w:szCs w:val="12"/>
              </w:rPr>
            </w:pPr>
          </w:p>
        </w:tc>
        <w:tc>
          <w:tcPr>
            <w:tcW w:w="4788" w:type="dxa"/>
          </w:tcPr>
          <w:p w:rsidR="00911FA9" w:rsidRDefault="00911FA9" w:rsidP="00047C55">
            <w:pPr>
              <w:rPr>
                <w:rFonts w:ascii="Arial" w:hAnsi="Arial" w:cs="Arial"/>
                <w:color w:val="000000"/>
                <w:szCs w:val="12"/>
              </w:rPr>
            </w:pPr>
          </w:p>
        </w:tc>
      </w:tr>
      <w:tr w:rsidR="00911FA9" w:rsidTr="00047C55">
        <w:tc>
          <w:tcPr>
            <w:tcW w:w="4788" w:type="dxa"/>
          </w:tcPr>
          <w:p w:rsidR="00911FA9" w:rsidRDefault="009D0C0C" w:rsidP="00911FA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Cs w:val="12"/>
              </w:rPr>
            </w:pPr>
            <w:r>
              <w:rPr>
                <w:rFonts w:ascii="Arial" w:hAnsi="Arial" w:cs="Arial"/>
                <w:color w:val="000000"/>
                <w:szCs w:val="12"/>
              </w:rPr>
              <w:t>Describe the “tea pot” that makes energy.</w:t>
            </w:r>
          </w:p>
          <w:p w:rsidR="009D0C0C" w:rsidRDefault="009D0C0C" w:rsidP="009D0C0C">
            <w:pPr>
              <w:pStyle w:val="ListParagraph"/>
              <w:rPr>
                <w:rFonts w:ascii="Arial" w:hAnsi="Arial" w:cs="Arial"/>
                <w:color w:val="000000"/>
                <w:szCs w:val="12"/>
              </w:rPr>
            </w:pPr>
          </w:p>
          <w:p w:rsidR="009D0C0C" w:rsidRDefault="009D0C0C" w:rsidP="009D0C0C">
            <w:pPr>
              <w:pStyle w:val="ListParagraph"/>
              <w:rPr>
                <w:rFonts w:ascii="Arial" w:hAnsi="Arial" w:cs="Arial"/>
                <w:color w:val="000000"/>
                <w:szCs w:val="12"/>
              </w:rPr>
            </w:pPr>
          </w:p>
          <w:p w:rsidR="009D0C0C" w:rsidRDefault="009D0C0C" w:rsidP="009D0C0C">
            <w:pPr>
              <w:pStyle w:val="ListParagraph"/>
              <w:rPr>
                <w:rFonts w:ascii="Arial" w:hAnsi="Arial" w:cs="Arial"/>
                <w:color w:val="000000"/>
                <w:szCs w:val="12"/>
              </w:rPr>
            </w:pPr>
          </w:p>
        </w:tc>
        <w:tc>
          <w:tcPr>
            <w:tcW w:w="4788" w:type="dxa"/>
          </w:tcPr>
          <w:p w:rsidR="00911FA9" w:rsidRDefault="00911FA9" w:rsidP="00047C55">
            <w:pPr>
              <w:rPr>
                <w:rFonts w:ascii="Arial" w:hAnsi="Arial" w:cs="Arial"/>
                <w:color w:val="000000"/>
                <w:szCs w:val="12"/>
              </w:rPr>
            </w:pPr>
          </w:p>
        </w:tc>
      </w:tr>
      <w:tr w:rsidR="009D0C0C" w:rsidTr="00047C55">
        <w:tc>
          <w:tcPr>
            <w:tcW w:w="4788" w:type="dxa"/>
          </w:tcPr>
          <w:p w:rsidR="009D0C0C" w:rsidRDefault="009D0C0C" w:rsidP="009D0C0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Cs w:val="12"/>
              </w:rPr>
            </w:pPr>
            <w:r>
              <w:rPr>
                <w:rFonts w:ascii="Arial" w:hAnsi="Arial" w:cs="Arial"/>
                <w:color w:val="000000"/>
                <w:szCs w:val="12"/>
              </w:rPr>
              <w:t xml:space="preserve"> Describe how a nuclear reactor is like a big tea pot.</w:t>
            </w:r>
          </w:p>
          <w:p w:rsidR="009D0C0C" w:rsidRDefault="009D0C0C" w:rsidP="009D0C0C">
            <w:pPr>
              <w:pStyle w:val="ListParagraph"/>
              <w:rPr>
                <w:rFonts w:ascii="Arial" w:hAnsi="Arial" w:cs="Arial"/>
                <w:color w:val="000000"/>
                <w:szCs w:val="12"/>
              </w:rPr>
            </w:pPr>
          </w:p>
          <w:p w:rsidR="009D0C0C" w:rsidRDefault="009D0C0C" w:rsidP="009D0C0C">
            <w:pPr>
              <w:pStyle w:val="ListParagraph"/>
              <w:rPr>
                <w:rFonts w:ascii="Arial" w:hAnsi="Arial" w:cs="Arial"/>
                <w:color w:val="000000"/>
                <w:szCs w:val="12"/>
              </w:rPr>
            </w:pPr>
          </w:p>
          <w:p w:rsidR="009D0C0C" w:rsidRDefault="009D0C0C" w:rsidP="009D0C0C">
            <w:pPr>
              <w:pStyle w:val="ListParagraph"/>
              <w:rPr>
                <w:rFonts w:ascii="Arial" w:hAnsi="Arial" w:cs="Arial"/>
                <w:color w:val="000000"/>
                <w:szCs w:val="12"/>
              </w:rPr>
            </w:pPr>
          </w:p>
        </w:tc>
        <w:tc>
          <w:tcPr>
            <w:tcW w:w="4788" w:type="dxa"/>
          </w:tcPr>
          <w:p w:rsidR="009D0C0C" w:rsidRDefault="009D0C0C" w:rsidP="00047C55">
            <w:pPr>
              <w:rPr>
                <w:rFonts w:ascii="Arial" w:hAnsi="Arial" w:cs="Arial"/>
                <w:color w:val="000000"/>
                <w:szCs w:val="12"/>
              </w:rPr>
            </w:pPr>
          </w:p>
        </w:tc>
      </w:tr>
    </w:tbl>
    <w:p w:rsidR="00047C55" w:rsidRDefault="00047C55" w:rsidP="00047C55">
      <w:pPr>
        <w:ind w:left="-540"/>
        <w:rPr>
          <w:rFonts w:ascii="Arial" w:hAnsi="Arial" w:cs="Arial"/>
          <w:color w:val="000000"/>
          <w:szCs w:val="12"/>
        </w:rPr>
      </w:pPr>
    </w:p>
    <w:p w:rsidR="00047C55" w:rsidRDefault="00047C55" w:rsidP="00047C55">
      <w:pPr>
        <w:ind w:left="-540"/>
        <w:rPr>
          <w:rFonts w:ascii="Arial" w:hAnsi="Arial" w:cs="Arial"/>
          <w:color w:val="000000"/>
          <w:szCs w:val="12"/>
        </w:rPr>
      </w:pPr>
    </w:p>
    <w:p w:rsidR="00047C55" w:rsidRDefault="00047C55" w:rsidP="00047C55">
      <w:pPr>
        <w:ind w:left="-540"/>
        <w:rPr>
          <w:rFonts w:ascii="Arial" w:hAnsi="Arial" w:cs="Arial"/>
          <w:color w:val="000000"/>
          <w:szCs w:val="12"/>
        </w:rPr>
      </w:pPr>
    </w:p>
    <w:p w:rsidR="00F268AA" w:rsidRDefault="00920B7F"/>
    <w:sectPr w:rsidR="00F268AA" w:rsidSect="00047C5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grammaDBolExt">
    <w:altName w:val="MS PGothic"/>
    <w:charset w:val="00"/>
    <w:family w:val="swiss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20E7B"/>
    <w:multiLevelType w:val="hybridMultilevel"/>
    <w:tmpl w:val="596AC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C55"/>
    <w:rsid w:val="00047C55"/>
    <w:rsid w:val="00180ECB"/>
    <w:rsid w:val="00911FA9"/>
    <w:rsid w:val="00920B7F"/>
    <w:rsid w:val="009824A2"/>
    <w:rsid w:val="009D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7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7C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7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7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vitahealthfoodsniagara.ca/product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http://vitahealthfoodsniagara.ca/earthscience-logo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FBB63-B0F4-4EE9-A132-713B7062A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Louisburg USD #416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2013-12-03T20:12:00Z</dcterms:created>
  <dcterms:modified xsi:type="dcterms:W3CDTF">2014-12-01T15:06:00Z</dcterms:modified>
</cp:coreProperties>
</file>